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881" w:rsidRPr="00A52F6F" w:rsidRDefault="00177881">
      <w:pPr>
        <w:pStyle w:val="Titolo1"/>
        <w:jc w:val="center"/>
        <w:rPr>
          <w:rFonts w:ascii="Arial Narrow" w:hAnsi="Arial Narrow"/>
          <w:b/>
          <w:sz w:val="40"/>
        </w:rPr>
      </w:pPr>
      <w:r w:rsidRPr="00A52F6F">
        <w:rPr>
          <w:rFonts w:ascii="Arial Narrow" w:hAnsi="Arial Narrow"/>
          <w:b/>
          <w:sz w:val="40"/>
        </w:rPr>
        <w:t>COMUNE DI ALBAREDO ARNABOLDI</w:t>
      </w:r>
    </w:p>
    <w:p w:rsidR="00177881" w:rsidRPr="00A52F6F" w:rsidRDefault="00177881">
      <w:pPr>
        <w:rPr>
          <w:rFonts w:ascii="Arial Narrow" w:hAnsi="Arial Narrow"/>
        </w:rPr>
      </w:pPr>
    </w:p>
    <w:p w:rsidR="00177881" w:rsidRPr="00A52F6F" w:rsidRDefault="00177881">
      <w:pPr>
        <w:pStyle w:val="Titolo1"/>
        <w:jc w:val="center"/>
        <w:rPr>
          <w:rFonts w:ascii="Arial Narrow" w:hAnsi="Arial Narrow"/>
          <w:b/>
        </w:rPr>
      </w:pPr>
      <w:r w:rsidRPr="00A52F6F">
        <w:rPr>
          <w:rFonts w:ascii="Arial Narrow" w:hAnsi="Arial Narrow"/>
          <w:b/>
        </w:rPr>
        <w:t xml:space="preserve">ELENCO </w:t>
      </w:r>
      <w:r w:rsidR="00454661">
        <w:rPr>
          <w:rFonts w:ascii="Arial Narrow" w:hAnsi="Arial Narrow"/>
          <w:b/>
        </w:rPr>
        <w:t>DELIBERE CONSIGLIO COMUNALE 201</w:t>
      </w:r>
      <w:r w:rsidR="006E1B57">
        <w:rPr>
          <w:rFonts w:ascii="Arial Narrow" w:hAnsi="Arial Narrow"/>
          <w:b/>
        </w:rPr>
        <w:t>7</w:t>
      </w:r>
    </w:p>
    <w:p w:rsidR="00177881" w:rsidRPr="00A52F6F" w:rsidRDefault="00177881">
      <w:pPr>
        <w:rPr>
          <w:rFonts w:ascii="Arial Narrow" w:hAnsi="Arial Narrow"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7796"/>
      </w:tblGrid>
      <w:tr w:rsidR="00177881" w:rsidRPr="00A52F6F" w:rsidTr="005B2C78">
        <w:tc>
          <w:tcPr>
            <w:tcW w:w="567" w:type="dxa"/>
          </w:tcPr>
          <w:p w:rsidR="00177881" w:rsidRPr="00A52F6F" w:rsidRDefault="00177881">
            <w:p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276" w:type="dxa"/>
          </w:tcPr>
          <w:p w:rsidR="00177881" w:rsidRPr="00A52F6F" w:rsidRDefault="00177881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A52F6F">
              <w:rPr>
                <w:rFonts w:ascii="Arial Narrow" w:hAnsi="Arial Narrow"/>
                <w:b/>
                <w:sz w:val="24"/>
              </w:rPr>
              <w:t>DATA</w:t>
            </w:r>
          </w:p>
        </w:tc>
        <w:tc>
          <w:tcPr>
            <w:tcW w:w="7796" w:type="dxa"/>
          </w:tcPr>
          <w:p w:rsidR="00177881" w:rsidRPr="00A52F6F" w:rsidRDefault="00177881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A52F6F">
              <w:rPr>
                <w:rFonts w:ascii="Arial Narrow" w:hAnsi="Arial Narrow"/>
                <w:b/>
                <w:sz w:val="24"/>
              </w:rPr>
              <w:t>OGGETTO</w:t>
            </w:r>
          </w:p>
          <w:p w:rsidR="00177881" w:rsidRPr="00A52F6F" w:rsidRDefault="00177881">
            <w:pPr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  <w:tr w:rsidR="00177881" w:rsidRPr="00A52F6F" w:rsidTr="005B2C78">
        <w:trPr>
          <w:trHeight w:val="309"/>
        </w:trPr>
        <w:tc>
          <w:tcPr>
            <w:tcW w:w="567" w:type="dxa"/>
          </w:tcPr>
          <w:p w:rsidR="00177881" w:rsidRPr="00A52F6F" w:rsidRDefault="00177881">
            <w:pPr>
              <w:rPr>
                <w:rFonts w:ascii="Arial Narrow" w:hAnsi="Arial Narrow"/>
                <w:sz w:val="24"/>
              </w:rPr>
            </w:pPr>
            <w:r w:rsidRPr="00A52F6F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276" w:type="dxa"/>
          </w:tcPr>
          <w:p w:rsidR="00177881" w:rsidRPr="00A52F6F" w:rsidRDefault="0025217F" w:rsidP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</w:t>
            </w:r>
            <w:r w:rsidR="00FC3182">
              <w:rPr>
                <w:rFonts w:ascii="Arial Narrow" w:hAnsi="Arial Narrow"/>
                <w:sz w:val="24"/>
              </w:rPr>
              <w:t>.03.201</w:t>
            </w:r>
            <w:r>
              <w:rPr>
                <w:rFonts w:ascii="Arial Narrow" w:hAnsi="Arial Narrow"/>
                <w:sz w:val="24"/>
              </w:rPr>
              <w:t>7</w:t>
            </w:r>
          </w:p>
        </w:tc>
        <w:tc>
          <w:tcPr>
            <w:tcW w:w="7796" w:type="dxa"/>
          </w:tcPr>
          <w:p w:rsidR="00177881" w:rsidRPr="00A819D8" w:rsidRDefault="00DA79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Lettura ed approvazione verbali seduta precedente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DA79D6" w:rsidRPr="00A52F6F" w:rsidTr="005B2C78">
        <w:trPr>
          <w:trHeight w:val="309"/>
        </w:trPr>
        <w:tc>
          <w:tcPr>
            <w:tcW w:w="567" w:type="dxa"/>
          </w:tcPr>
          <w:p w:rsidR="00DA79D6" w:rsidRPr="00A52F6F" w:rsidRDefault="00DA79D6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</w:t>
            </w:r>
          </w:p>
        </w:tc>
        <w:tc>
          <w:tcPr>
            <w:tcW w:w="1276" w:type="dxa"/>
          </w:tcPr>
          <w:p w:rsidR="00DA79D6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DA79D6" w:rsidRPr="00A819D8" w:rsidRDefault="0025217F" w:rsidP="00CB513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 w:cs="Arial"/>
                <w:sz w:val="24"/>
                <w:szCs w:val="24"/>
              </w:rPr>
              <w:t xml:space="preserve">Approvazione aliquote IMU. Anno 2017.  </w:t>
            </w:r>
          </w:p>
        </w:tc>
      </w:tr>
      <w:tr w:rsidR="00DA79D6" w:rsidRPr="00A52F6F" w:rsidTr="005B2C78">
        <w:trPr>
          <w:trHeight w:val="309"/>
        </w:trPr>
        <w:tc>
          <w:tcPr>
            <w:tcW w:w="567" w:type="dxa"/>
          </w:tcPr>
          <w:p w:rsidR="00DA79D6" w:rsidRDefault="00DA79D6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</w:t>
            </w:r>
          </w:p>
        </w:tc>
        <w:tc>
          <w:tcPr>
            <w:tcW w:w="1276" w:type="dxa"/>
          </w:tcPr>
          <w:p w:rsidR="00DA79D6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DA79D6" w:rsidRPr="00A819D8" w:rsidRDefault="0025217F" w:rsidP="0025217F">
            <w:pPr>
              <w:pStyle w:val="Default"/>
              <w:jc w:val="both"/>
              <w:rPr>
                <w:rFonts w:ascii="Arial Narrow" w:hAnsi="Arial Narrow"/>
                <w:bCs/>
              </w:rPr>
            </w:pPr>
            <w:r w:rsidRPr="00A819D8">
              <w:rPr>
                <w:rFonts w:ascii="Arial Narrow" w:hAnsi="Arial Narrow"/>
                <w:bCs/>
              </w:rPr>
              <w:t xml:space="preserve">Approvazione delle aliquote del Tributo sui Servizi Indivisibili (TASI) anno 2017.  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4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bCs/>
                <w:sz w:val="24"/>
                <w:szCs w:val="24"/>
              </w:rPr>
              <w:t xml:space="preserve">Approvazione Piano Finanziario della Tassa sui Rifiuti. Anno 2017.  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5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bCs/>
                <w:sz w:val="24"/>
                <w:szCs w:val="24"/>
              </w:rPr>
              <w:t xml:space="preserve">Approvazione delle tariffe della Tassa sui Rifiuti. Anno 2017.  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6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>Addizionale comunale all’IRPEF. Determinazione dell’aliquota anno 2017.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7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Approvazione convenzione ai sensi dell’art.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14 del CCNL 22.01.2004 finalizzata alla gestione dei servizi trasferiti all’Unione Campospinoso Albaredo.</w:t>
            </w:r>
            <w:proofErr w:type="gramEnd"/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8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color w:val="000000"/>
                <w:sz w:val="24"/>
                <w:szCs w:val="24"/>
              </w:rPr>
              <w:t>Modifica al Regolamento di Contabilità.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9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color w:val="000000"/>
                <w:sz w:val="24"/>
                <w:szCs w:val="24"/>
              </w:rPr>
              <w:t xml:space="preserve">Comunicazione prelevamento dal fondo di riserva articolo </w:t>
            </w:r>
            <w:proofErr w:type="gramStart"/>
            <w:r w:rsidRPr="00A819D8">
              <w:rPr>
                <w:rFonts w:ascii="Arial Narrow" w:hAnsi="Arial Narrow"/>
                <w:color w:val="000000"/>
                <w:sz w:val="24"/>
                <w:szCs w:val="24"/>
              </w:rPr>
              <w:t>19</w:t>
            </w:r>
            <w:proofErr w:type="gramEnd"/>
            <w:r w:rsidRPr="00A819D8">
              <w:rPr>
                <w:rFonts w:ascii="Arial Narrow" w:hAnsi="Arial Narrow"/>
                <w:color w:val="000000"/>
                <w:sz w:val="24"/>
                <w:szCs w:val="24"/>
              </w:rPr>
              <w:t>, comma 5, del vigente Regolamento di Contabilità.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30.03.2017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Ordine del giorno promosso dal Comune di Monticelli Pavese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relativo al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progetto per la costruzione ed all’esercizio di un impianto di produzione di energia da fonte rinnovabile nel Comune di Corteolona e Genzone. Centro integrato A2A Ambiente </w:t>
            </w:r>
            <w:proofErr w:type="spellStart"/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s.p.a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>.</w:t>
            </w:r>
            <w:proofErr w:type="spellEnd"/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11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10.04.2017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Approvazione piano triennale di razionalizzazione di alcune spese di funzionamento, ai sensi dell’art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. 2 comma 594 e seguenti, della Legge 24.12.2007, n. 244 e </w:t>
            </w:r>
            <w:proofErr w:type="spellStart"/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s.m.i.</w:t>
            </w:r>
            <w:proofErr w:type="spellEnd"/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(Legge finanziaria 2008).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12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10.04.2017</w:t>
            </w:r>
          </w:p>
        </w:tc>
        <w:tc>
          <w:tcPr>
            <w:tcW w:w="7796" w:type="dxa"/>
          </w:tcPr>
          <w:p w:rsidR="00522DC0" w:rsidRPr="00A819D8" w:rsidRDefault="0025217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>Approvazione nota di aggiornamento al Documento Unico di Programmazione (DUP)</w:t>
            </w:r>
            <w:r w:rsidRPr="00A819D8">
              <w:rPr>
                <w:rFonts w:ascii="Arial Narrow" w:hAnsi="Arial Narrow" w:cs="Arial"/>
                <w:sz w:val="24"/>
                <w:szCs w:val="24"/>
              </w:rPr>
              <w:t xml:space="preserve"> – </w:t>
            </w:r>
            <w:proofErr w:type="gramStart"/>
            <w:r w:rsidRPr="00A819D8">
              <w:rPr>
                <w:rFonts w:ascii="Arial Narrow" w:hAnsi="Arial Narrow" w:cs="Arial"/>
                <w:sz w:val="24"/>
                <w:szCs w:val="24"/>
              </w:rPr>
              <w:t>2017-2018-2019</w:t>
            </w:r>
            <w:proofErr w:type="gramEnd"/>
            <w:r w:rsidRPr="00A819D8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13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10.04.2017</w:t>
            </w:r>
          </w:p>
        </w:tc>
        <w:tc>
          <w:tcPr>
            <w:tcW w:w="7796" w:type="dxa"/>
          </w:tcPr>
          <w:p w:rsidR="00522DC0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Approvazione del Bilancio di Previsione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2017-2018-2019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(art. 151 del Decreto Legislativo n. 267/2000 e </w:t>
            </w:r>
            <w:proofErr w:type="spellStart"/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s.m.i.</w:t>
            </w:r>
            <w:proofErr w:type="spellEnd"/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e art. 10 del Decreto Legislativo n. 118/2011 e </w:t>
            </w:r>
            <w:proofErr w:type="spellStart"/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s.m.i.</w:t>
            </w:r>
            <w:proofErr w:type="spellEnd"/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>).</w:t>
            </w:r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14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10.04.2017</w:t>
            </w:r>
          </w:p>
        </w:tc>
        <w:tc>
          <w:tcPr>
            <w:tcW w:w="7796" w:type="dxa"/>
          </w:tcPr>
          <w:p w:rsidR="00522DC0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Individuazione degli organi collegiali ritenuti indispensabili per la realizzazione dei fini istituzionali ai sensi dell’articolo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96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del Decreto Legislativo 18.08.2000, n.267 e </w:t>
            </w:r>
            <w:proofErr w:type="spellStart"/>
            <w:r w:rsidRPr="00A819D8">
              <w:rPr>
                <w:rFonts w:ascii="Arial Narrow" w:hAnsi="Arial Narrow"/>
                <w:sz w:val="24"/>
                <w:szCs w:val="24"/>
              </w:rPr>
              <w:t>s.m.i.</w:t>
            </w:r>
            <w:proofErr w:type="spellEnd"/>
          </w:p>
        </w:tc>
      </w:tr>
      <w:tr w:rsidR="00522DC0" w:rsidRPr="00A52F6F" w:rsidTr="005B2C78">
        <w:trPr>
          <w:trHeight w:val="309"/>
        </w:trPr>
        <w:tc>
          <w:tcPr>
            <w:tcW w:w="567" w:type="dxa"/>
          </w:tcPr>
          <w:p w:rsidR="00522DC0" w:rsidRDefault="00522DC0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15</w:t>
            </w:r>
          </w:p>
        </w:tc>
        <w:tc>
          <w:tcPr>
            <w:tcW w:w="1276" w:type="dxa"/>
          </w:tcPr>
          <w:p w:rsidR="00522DC0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10.04.2017</w:t>
            </w:r>
          </w:p>
        </w:tc>
        <w:tc>
          <w:tcPr>
            <w:tcW w:w="7796" w:type="dxa"/>
          </w:tcPr>
          <w:p w:rsidR="00522DC0" w:rsidRPr="00A819D8" w:rsidRDefault="0025217F" w:rsidP="00A819D8">
            <w:pPr>
              <w:pStyle w:val="Titolo"/>
              <w:ind w:left="993" w:hanging="993"/>
              <w:jc w:val="both"/>
              <w:rPr>
                <w:rFonts w:ascii="Arial Narrow" w:hAnsi="Arial Narrow"/>
                <w:b w:val="0"/>
                <w:sz w:val="24"/>
                <w:szCs w:val="24"/>
              </w:rPr>
            </w:pPr>
            <w:r w:rsidRPr="00A819D8">
              <w:rPr>
                <w:rFonts w:ascii="Arial Narrow" w:hAnsi="Arial Narrow"/>
                <w:b w:val="0"/>
                <w:sz w:val="24"/>
                <w:szCs w:val="24"/>
              </w:rPr>
              <w:t>Approvazione Regolamento di Polizia Rurale.</w:t>
            </w:r>
          </w:p>
        </w:tc>
      </w:tr>
      <w:tr w:rsidR="00D105DC" w:rsidRPr="00A52F6F" w:rsidTr="005B2C78">
        <w:trPr>
          <w:trHeight w:val="309"/>
        </w:trPr>
        <w:tc>
          <w:tcPr>
            <w:tcW w:w="567" w:type="dxa"/>
          </w:tcPr>
          <w:p w:rsidR="00D105DC" w:rsidRDefault="00D105DC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16</w:t>
            </w:r>
          </w:p>
        </w:tc>
        <w:tc>
          <w:tcPr>
            <w:tcW w:w="1276" w:type="dxa"/>
          </w:tcPr>
          <w:p w:rsidR="00D105DC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10.04.2017</w:t>
            </w:r>
          </w:p>
        </w:tc>
        <w:tc>
          <w:tcPr>
            <w:tcW w:w="7796" w:type="dxa"/>
          </w:tcPr>
          <w:p w:rsidR="00D105DC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>Deliberazione del Consiglio Comunale n. 11 del 28.04.2016. Determinazione delle aliquote dell’Imposta Municipale Propria (IMU).</w:t>
            </w:r>
          </w:p>
        </w:tc>
      </w:tr>
      <w:tr w:rsidR="00D105DC" w:rsidRPr="00A52F6F" w:rsidTr="005B2C78">
        <w:trPr>
          <w:trHeight w:val="309"/>
        </w:trPr>
        <w:tc>
          <w:tcPr>
            <w:tcW w:w="567" w:type="dxa"/>
          </w:tcPr>
          <w:p w:rsidR="00D105DC" w:rsidRDefault="00D105DC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17</w:t>
            </w:r>
          </w:p>
        </w:tc>
        <w:tc>
          <w:tcPr>
            <w:tcW w:w="1276" w:type="dxa"/>
          </w:tcPr>
          <w:p w:rsidR="00D105DC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10.04.2017</w:t>
            </w:r>
          </w:p>
        </w:tc>
        <w:tc>
          <w:tcPr>
            <w:tcW w:w="7796" w:type="dxa"/>
          </w:tcPr>
          <w:p w:rsidR="00D105DC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Ordine del giorno promosso dai Comuni di Mezzanino e Linarolo per la costruzione di un nuovo Ponte della Becca.</w:t>
            </w:r>
            <w:proofErr w:type="gramEnd"/>
          </w:p>
        </w:tc>
      </w:tr>
      <w:tr w:rsidR="00D105DC" w:rsidRPr="00A52F6F" w:rsidTr="005B2C78">
        <w:trPr>
          <w:trHeight w:val="309"/>
        </w:trPr>
        <w:tc>
          <w:tcPr>
            <w:tcW w:w="567" w:type="dxa"/>
          </w:tcPr>
          <w:p w:rsidR="00D105DC" w:rsidRDefault="00D105DC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18</w:t>
            </w:r>
          </w:p>
        </w:tc>
        <w:tc>
          <w:tcPr>
            <w:tcW w:w="1276" w:type="dxa"/>
          </w:tcPr>
          <w:p w:rsidR="00D105DC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08.05.2017</w:t>
            </w:r>
          </w:p>
        </w:tc>
        <w:tc>
          <w:tcPr>
            <w:tcW w:w="7796" w:type="dxa"/>
          </w:tcPr>
          <w:p w:rsidR="00D105DC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Lettura ed approvazione verbali seduta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del 30.03.2017.</w:t>
            </w:r>
          </w:p>
        </w:tc>
      </w:tr>
      <w:tr w:rsidR="00D105DC" w:rsidRPr="00A52F6F" w:rsidTr="005B2C78">
        <w:trPr>
          <w:trHeight w:val="309"/>
        </w:trPr>
        <w:tc>
          <w:tcPr>
            <w:tcW w:w="567" w:type="dxa"/>
          </w:tcPr>
          <w:p w:rsidR="00D105DC" w:rsidRDefault="002B64CA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19</w:t>
            </w:r>
          </w:p>
        </w:tc>
        <w:tc>
          <w:tcPr>
            <w:tcW w:w="1276" w:type="dxa"/>
          </w:tcPr>
          <w:p w:rsidR="00D105DC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08.05.2017</w:t>
            </w:r>
          </w:p>
        </w:tc>
        <w:tc>
          <w:tcPr>
            <w:tcW w:w="7796" w:type="dxa"/>
          </w:tcPr>
          <w:p w:rsidR="00D105DC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Lettura ed approvazione verbali seduta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del 10.04.2017.</w:t>
            </w:r>
          </w:p>
        </w:tc>
      </w:tr>
      <w:tr w:rsidR="00D105DC" w:rsidRPr="00A52F6F" w:rsidTr="005B2C78">
        <w:trPr>
          <w:trHeight w:val="309"/>
        </w:trPr>
        <w:tc>
          <w:tcPr>
            <w:tcW w:w="567" w:type="dxa"/>
          </w:tcPr>
          <w:p w:rsidR="00D105DC" w:rsidRDefault="002B64CA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20</w:t>
            </w:r>
          </w:p>
        </w:tc>
        <w:tc>
          <w:tcPr>
            <w:tcW w:w="1276" w:type="dxa"/>
          </w:tcPr>
          <w:p w:rsidR="00D105DC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08.05.2017</w:t>
            </w:r>
          </w:p>
        </w:tc>
        <w:tc>
          <w:tcPr>
            <w:tcW w:w="7796" w:type="dxa"/>
          </w:tcPr>
          <w:p w:rsidR="00D105DC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bCs/>
                <w:sz w:val="24"/>
                <w:szCs w:val="24"/>
              </w:rPr>
              <w:t xml:space="preserve">Approvazione documento guida del Comune di Albaredo Arnaboldi ai sensi </w:t>
            </w:r>
            <w:proofErr w:type="gramStart"/>
            <w:r w:rsidRPr="00A819D8">
              <w:rPr>
                <w:rFonts w:ascii="Arial Narrow" w:hAnsi="Arial Narrow"/>
                <w:bCs/>
                <w:sz w:val="24"/>
                <w:szCs w:val="24"/>
              </w:rPr>
              <w:t>dell’</w:t>
            </w:r>
            <w:proofErr w:type="gramEnd"/>
            <w:r w:rsidRPr="00A819D8">
              <w:rPr>
                <w:rFonts w:ascii="Arial Narrow" w:hAnsi="Arial Narrow"/>
                <w:bCs/>
                <w:sz w:val="24"/>
                <w:szCs w:val="24"/>
              </w:rPr>
              <w:t xml:space="preserve">art. 9, comma </w:t>
            </w:r>
            <w:proofErr w:type="gramStart"/>
            <w:r w:rsidRPr="00A819D8">
              <w:rPr>
                <w:rFonts w:ascii="Arial Narrow" w:hAnsi="Arial Narrow"/>
                <w:bCs/>
                <w:sz w:val="24"/>
                <w:szCs w:val="24"/>
              </w:rPr>
              <w:t>4</w:t>
            </w:r>
            <w:proofErr w:type="gramEnd"/>
            <w:r w:rsidRPr="00A819D8">
              <w:rPr>
                <w:rFonts w:ascii="Arial Narrow" w:hAnsi="Arial Narrow"/>
                <w:bCs/>
                <w:sz w:val="24"/>
                <w:szCs w:val="24"/>
              </w:rPr>
              <w:t>, del D.M. 226/2011 finalizzato alla predisposizione del bando di gara per l’affidamento del servizio di distribuzione del gas naturale – ATEM Pavia 4 – Oltrepò. Documento di programmazione comunale.</w:t>
            </w:r>
          </w:p>
        </w:tc>
      </w:tr>
      <w:tr w:rsidR="00D105DC" w:rsidRPr="00A52F6F" w:rsidTr="005B2C78">
        <w:trPr>
          <w:trHeight w:val="309"/>
        </w:trPr>
        <w:tc>
          <w:tcPr>
            <w:tcW w:w="567" w:type="dxa"/>
          </w:tcPr>
          <w:p w:rsidR="00D105DC" w:rsidRDefault="002B64CA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21</w:t>
            </w:r>
          </w:p>
        </w:tc>
        <w:tc>
          <w:tcPr>
            <w:tcW w:w="1276" w:type="dxa"/>
          </w:tcPr>
          <w:p w:rsidR="00D105DC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08.05.2017</w:t>
            </w:r>
          </w:p>
        </w:tc>
        <w:tc>
          <w:tcPr>
            <w:tcW w:w="7796" w:type="dxa"/>
          </w:tcPr>
          <w:p w:rsidR="00D105DC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>Nomina Revisore del Conto.</w:t>
            </w:r>
          </w:p>
        </w:tc>
      </w:tr>
      <w:tr w:rsidR="00D105DC" w:rsidRPr="00A52F6F" w:rsidTr="005B2C78">
        <w:trPr>
          <w:trHeight w:val="309"/>
        </w:trPr>
        <w:tc>
          <w:tcPr>
            <w:tcW w:w="567" w:type="dxa"/>
          </w:tcPr>
          <w:p w:rsidR="00D105DC" w:rsidRDefault="002B64CA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22</w:t>
            </w:r>
          </w:p>
        </w:tc>
        <w:tc>
          <w:tcPr>
            <w:tcW w:w="1276" w:type="dxa"/>
          </w:tcPr>
          <w:p w:rsidR="00D105DC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29.05.2017</w:t>
            </w:r>
          </w:p>
        </w:tc>
        <w:tc>
          <w:tcPr>
            <w:tcW w:w="7796" w:type="dxa"/>
          </w:tcPr>
          <w:p w:rsidR="00D105DC" w:rsidRPr="00A819D8" w:rsidRDefault="002B64CA" w:rsidP="0065086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 xml:space="preserve">Lettura </w:t>
            </w:r>
            <w:r w:rsidR="00650867">
              <w:rPr>
                <w:rFonts w:ascii="Arial Narrow" w:hAnsi="Arial Narrow"/>
                <w:sz w:val="24"/>
                <w:szCs w:val="24"/>
              </w:rPr>
              <w:t xml:space="preserve">ed approvazione verbali seduta </w:t>
            </w:r>
            <w:r w:rsidRPr="00A819D8">
              <w:rPr>
                <w:rFonts w:ascii="Arial Narrow" w:hAnsi="Arial Narrow"/>
                <w:sz w:val="24"/>
                <w:szCs w:val="24"/>
              </w:rPr>
              <w:t>precedente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D105DC" w:rsidRPr="00A52F6F" w:rsidTr="005B2C78">
        <w:trPr>
          <w:trHeight w:val="309"/>
        </w:trPr>
        <w:tc>
          <w:tcPr>
            <w:tcW w:w="567" w:type="dxa"/>
          </w:tcPr>
          <w:p w:rsidR="00D105DC" w:rsidRDefault="002B64CA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23</w:t>
            </w:r>
          </w:p>
        </w:tc>
        <w:tc>
          <w:tcPr>
            <w:tcW w:w="1276" w:type="dxa"/>
          </w:tcPr>
          <w:p w:rsidR="00D105DC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29.05.2017</w:t>
            </w:r>
          </w:p>
        </w:tc>
        <w:tc>
          <w:tcPr>
            <w:tcW w:w="7796" w:type="dxa"/>
          </w:tcPr>
          <w:p w:rsidR="002B64CA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 w:cs="Arial"/>
                <w:sz w:val="24"/>
                <w:szCs w:val="24"/>
              </w:rPr>
              <w:t>Approvazione del rendiconto della gestione per l’esercizio 2016.</w:t>
            </w:r>
          </w:p>
        </w:tc>
      </w:tr>
      <w:tr w:rsidR="002B64CA" w:rsidRPr="00A52F6F" w:rsidTr="005B2C78">
        <w:trPr>
          <w:trHeight w:val="309"/>
        </w:trPr>
        <w:tc>
          <w:tcPr>
            <w:tcW w:w="567" w:type="dxa"/>
          </w:tcPr>
          <w:p w:rsidR="002B64CA" w:rsidRDefault="002B64CA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24</w:t>
            </w:r>
          </w:p>
        </w:tc>
        <w:tc>
          <w:tcPr>
            <w:tcW w:w="1276" w:type="dxa"/>
          </w:tcPr>
          <w:p w:rsidR="002B64CA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31.07.2017</w:t>
            </w:r>
          </w:p>
        </w:tc>
        <w:tc>
          <w:tcPr>
            <w:tcW w:w="7796" w:type="dxa"/>
          </w:tcPr>
          <w:p w:rsidR="002B64CA" w:rsidRPr="00A819D8" w:rsidRDefault="0025217F" w:rsidP="0065086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 xml:space="preserve">Lettura ed approvazione verbali seduta </w:t>
            </w:r>
            <w:bookmarkStart w:id="0" w:name="_GoBack"/>
            <w:bookmarkEnd w:id="0"/>
            <w:r w:rsidRPr="00A819D8">
              <w:rPr>
                <w:rFonts w:ascii="Arial Narrow" w:hAnsi="Arial Narrow"/>
                <w:sz w:val="24"/>
                <w:szCs w:val="24"/>
              </w:rPr>
              <w:t>precedente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2B64CA" w:rsidRPr="00A52F6F" w:rsidTr="005B2C78">
        <w:trPr>
          <w:trHeight w:val="309"/>
        </w:trPr>
        <w:tc>
          <w:tcPr>
            <w:tcW w:w="567" w:type="dxa"/>
          </w:tcPr>
          <w:p w:rsidR="002B64CA" w:rsidRDefault="002B64CA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25</w:t>
            </w:r>
          </w:p>
        </w:tc>
        <w:tc>
          <w:tcPr>
            <w:tcW w:w="1276" w:type="dxa"/>
          </w:tcPr>
          <w:p w:rsidR="002B64CA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31.07.2017</w:t>
            </w:r>
          </w:p>
        </w:tc>
        <w:tc>
          <w:tcPr>
            <w:tcW w:w="7796" w:type="dxa"/>
          </w:tcPr>
          <w:p w:rsidR="002B64CA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Assestamento generale di bilancio e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salvaguardia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degli equilibri ai sensi degli artt. 175, comma 8 e 193 del Decreto Legislativo n. 267/2000 e </w:t>
            </w:r>
            <w:proofErr w:type="spellStart"/>
            <w:r w:rsidRPr="00A819D8">
              <w:rPr>
                <w:rFonts w:ascii="Arial Narrow" w:hAnsi="Arial Narrow"/>
                <w:sz w:val="24"/>
                <w:szCs w:val="24"/>
              </w:rPr>
              <w:t>s.m.i.</w:t>
            </w:r>
            <w:proofErr w:type="spellEnd"/>
            <w:r w:rsidRPr="00A819D8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  <w:tr w:rsidR="00071B78" w:rsidRPr="00A52F6F" w:rsidTr="005B2C78">
        <w:trPr>
          <w:trHeight w:val="309"/>
        </w:trPr>
        <w:tc>
          <w:tcPr>
            <w:tcW w:w="567" w:type="dxa"/>
          </w:tcPr>
          <w:p w:rsidR="00071B78" w:rsidRDefault="00071B7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26</w:t>
            </w:r>
          </w:p>
        </w:tc>
        <w:tc>
          <w:tcPr>
            <w:tcW w:w="1276" w:type="dxa"/>
          </w:tcPr>
          <w:p w:rsidR="00071B78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31.07.2017</w:t>
            </w:r>
          </w:p>
        </w:tc>
        <w:tc>
          <w:tcPr>
            <w:tcW w:w="7796" w:type="dxa"/>
          </w:tcPr>
          <w:p w:rsidR="00071B78" w:rsidRPr="00A819D8" w:rsidRDefault="0025217F" w:rsidP="0025217F">
            <w:pPr>
              <w:pStyle w:val="Corpodeltesto2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>Affidamento riscossione spontanea e coattiva a “Agenzia Entrate – Riscossione”.</w:t>
            </w:r>
          </w:p>
        </w:tc>
      </w:tr>
      <w:tr w:rsidR="00071B78" w:rsidRPr="00A52F6F" w:rsidTr="005B2C78">
        <w:trPr>
          <w:trHeight w:val="309"/>
        </w:trPr>
        <w:tc>
          <w:tcPr>
            <w:tcW w:w="567" w:type="dxa"/>
          </w:tcPr>
          <w:p w:rsidR="00071B78" w:rsidRDefault="00071B7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27</w:t>
            </w:r>
          </w:p>
        </w:tc>
        <w:tc>
          <w:tcPr>
            <w:tcW w:w="1276" w:type="dxa"/>
          </w:tcPr>
          <w:p w:rsidR="00071B78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31.07.2017</w:t>
            </w:r>
          </w:p>
        </w:tc>
        <w:tc>
          <w:tcPr>
            <w:tcW w:w="7796" w:type="dxa"/>
          </w:tcPr>
          <w:p w:rsidR="00071B78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Fusione per incorporazione di ACAOP </w:t>
            </w:r>
            <w:proofErr w:type="spellStart"/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s.p.a.</w:t>
            </w:r>
            <w:proofErr w:type="spellEnd"/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e Broni Stradella </w:t>
            </w:r>
            <w:proofErr w:type="spellStart"/>
            <w:r w:rsidRPr="00A819D8">
              <w:rPr>
                <w:rFonts w:ascii="Arial Narrow" w:hAnsi="Arial Narrow"/>
                <w:sz w:val="24"/>
                <w:szCs w:val="24"/>
              </w:rPr>
              <w:t>s.p.a.</w:t>
            </w:r>
            <w:proofErr w:type="spellEnd"/>
            <w:r w:rsidRPr="00A819D8">
              <w:rPr>
                <w:rFonts w:ascii="Arial Narrow" w:hAnsi="Arial Narrow"/>
                <w:sz w:val="24"/>
                <w:szCs w:val="24"/>
              </w:rPr>
              <w:t xml:space="preserve"> in Broni Stradella Pubblica s.r.l. – Determinazioni inerenti e conseguenti.</w:t>
            </w:r>
          </w:p>
        </w:tc>
      </w:tr>
      <w:tr w:rsidR="00071B78" w:rsidRPr="00A52F6F" w:rsidTr="005B2C78">
        <w:trPr>
          <w:trHeight w:val="309"/>
        </w:trPr>
        <w:tc>
          <w:tcPr>
            <w:tcW w:w="567" w:type="dxa"/>
          </w:tcPr>
          <w:p w:rsidR="00071B78" w:rsidRDefault="00071B7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28</w:t>
            </w:r>
          </w:p>
        </w:tc>
        <w:tc>
          <w:tcPr>
            <w:tcW w:w="1276" w:type="dxa"/>
          </w:tcPr>
          <w:p w:rsidR="00071B78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31.07.2017</w:t>
            </w:r>
          </w:p>
        </w:tc>
        <w:tc>
          <w:tcPr>
            <w:tcW w:w="7796" w:type="dxa"/>
          </w:tcPr>
          <w:p w:rsidR="00071B78" w:rsidRPr="00A819D8" w:rsidRDefault="0025217F" w:rsidP="0025217F">
            <w:pPr>
              <w:widowControl w:val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Approvazione ordine del giorno presentato da Coldiretti Pavia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relativo alla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adesione e condivisione dell’azione di Coldiretti per un commercio libero e giusto e per un’Europa libera dal CETA.</w:t>
            </w:r>
          </w:p>
        </w:tc>
      </w:tr>
      <w:tr w:rsidR="00071B78" w:rsidRPr="00A52F6F" w:rsidTr="005B2C78">
        <w:trPr>
          <w:trHeight w:val="309"/>
        </w:trPr>
        <w:tc>
          <w:tcPr>
            <w:tcW w:w="567" w:type="dxa"/>
          </w:tcPr>
          <w:p w:rsidR="00071B78" w:rsidRDefault="00071B7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29</w:t>
            </w:r>
          </w:p>
        </w:tc>
        <w:tc>
          <w:tcPr>
            <w:tcW w:w="1276" w:type="dxa"/>
          </w:tcPr>
          <w:p w:rsidR="00071B78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28.09.2017</w:t>
            </w:r>
          </w:p>
        </w:tc>
        <w:tc>
          <w:tcPr>
            <w:tcW w:w="7796" w:type="dxa"/>
          </w:tcPr>
          <w:p w:rsidR="00071B78" w:rsidRPr="00A819D8" w:rsidRDefault="0025217F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Lettura ed approvazione verbali seduta precedente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</w:tbl>
    <w:p w:rsidR="00A819D8" w:rsidRDefault="00A819D8">
      <w:r>
        <w:br w:type="page"/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7796"/>
      </w:tblGrid>
      <w:tr w:rsidR="00071B78" w:rsidRPr="00A52F6F" w:rsidTr="005B2C78">
        <w:trPr>
          <w:trHeight w:val="309"/>
        </w:trPr>
        <w:tc>
          <w:tcPr>
            <w:tcW w:w="567" w:type="dxa"/>
          </w:tcPr>
          <w:p w:rsidR="00071B78" w:rsidRDefault="00071B7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lastRenderedPageBreak/>
              <w:t>30</w:t>
            </w:r>
          </w:p>
        </w:tc>
        <w:tc>
          <w:tcPr>
            <w:tcW w:w="1276" w:type="dxa"/>
          </w:tcPr>
          <w:p w:rsidR="00071B78" w:rsidRDefault="0025217F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28.09.2017</w:t>
            </w:r>
          </w:p>
        </w:tc>
        <w:tc>
          <w:tcPr>
            <w:tcW w:w="7796" w:type="dxa"/>
          </w:tcPr>
          <w:p w:rsidR="00071B78" w:rsidRPr="00A819D8" w:rsidRDefault="0025217F" w:rsidP="0025217F">
            <w:pPr>
              <w:widowControl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Revisione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straordinaria delle partecipazioni ex art. 24 del </w:t>
            </w:r>
            <w:proofErr w:type="spellStart"/>
            <w:r w:rsidRPr="00A819D8">
              <w:rPr>
                <w:rFonts w:ascii="Arial Narrow" w:hAnsi="Arial Narrow"/>
                <w:sz w:val="24"/>
                <w:szCs w:val="24"/>
              </w:rPr>
              <w:t>D.Lgs.</w:t>
            </w:r>
            <w:proofErr w:type="spellEnd"/>
            <w:r w:rsidRPr="00A819D8">
              <w:rPr>
                <w:rFonts w:ascii="Arial Narrow" w:hAnsi="Arial Narrow"/>
                <w:sz w:val="24"/>
                <w:szCs w:val="24"/>
              </w:rPr>
              <w:t xml:space="preserve"> n. 175/2016, come modificato dal </w:t>
            </w:r>
            <w:proofErr w:type="spellStart"/>
            <w:r w:rsidRPr="00A819D8">
              <w:rPr>
                <w:rFonts w:ascii="Arial Narrow" w:hAnsi="Arial Narrow"/>
                <w:sz w:val="24"/>
                <w:szCs w:val="24"/>
              </w:rPr>
              <w:t>D.Lgs.</w:t>
            </w:r>
            <w:proofErr w:type="spellEnd"/>
            <w:r w:rsidRPr="00A819D8">
              <w:rPr>
                <w:rFonts w:ascii="Arial Narrow" w:hAnsi="Arial Narrow"/>
                <w:sz w:val="24"/>
                <w:szCs w:val="24"/>
              </w:rPr>
              <w:t xml:space="preserve"> 100/2017. Ricognizione delle partecipazioni possedute e determinazioni in merito</w:t>
            </w:r>
            <w:r w:rsidRPr="00A819D8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  <w:tr w:rsidR="00071B78" w:rsidRPr="00A52F6F" w:rsidTr="005B2C78">
        <w:trPr>
          <w:trHeight w:val="309"/>
        </w:trPr>
        <w:tc>
          <w:tcPr>
            <w:tcW w:w="567" w:type="dxa"/>
          </w:tcPr>
          <w:p w:rsidR="00071B78" w:rsidRDefault="00071B7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</w:t>
            </w:r>
          </w:p>
        </w:tc>
        <w:tc>
          <w:tcPr>
            <w:tcW w:w="1276" w:type="dxa"/>
          </w:tcPr>
          <w:p w:rsidR="00071B78" w:rsidRDefault="00A819D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19.12.2017</w:t>
            </w:r>
          </w:p>
        </w:tc>
        <w:tc>
          <w:tcPr>
            <w:tcW w:w="7796" w:type="dxa"/>
          </w:tcPr>
          <w:p w:rsidR="00071B78" w:rsidRPr="00A819D8" w:rsidRDefault="00A819D8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Lettura ed approvazione verbali seduta precedente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071B78" w:rsidRPr="00A52F6F" w:rsidTr="005B2C78">
        <w:trPr>
          <w:trHeight w:val="309"/>
        </w:trPr>
        <w:tc>
          <w:tcPr>
            <w:tcW w:w="567" w:type="dxa"/>
          </w:tcPr>
          <w:p w:rsidR="00071B78" w:rsidRDefault="00071B7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32</w:t>
            </w:r>
          </w:p>
        </w:tc>
        <w:tc>
          <w:tcPr>
            <w:tcW w:w="1276" w:type="dxa"/>
          </w:tcPr>
          <w:p w:rsidR="00071B78" w:rsidRDefault="00A819D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19.12.2017</w:t>
            </w:r>
          </w:p>
        </w:tc>
        <w:tc>
          <w:tcPr>
            <w:tcW w:w="7796" w:type="dxa"/>
          </w:tcPr>
          <w:p w:rsidR="00071B78" w:rsidRPr="00A819D8" w:rsidRDefault="00A819D8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Deliberazione della Giunta Comunale n. 36 del 28.11.2017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ad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oggetto: “Variazione d’urgenza al bilancio di previsione finanziario 2017/2019 (art. 175, comma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4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, del Decreto Legislativo 267/2000 e </w:t>
            </w:r>
            <w:proofErr w:type="spellStart"/>
            <w:r w:rsidRPr="00A819D8">
              <w:rPr>
                <w:rFonts w:ascii="Arial Narrow" w:hAnsi="Arial Narrow"/>
                <w:sz w:val="24"/>
                <w:szCs w:val="24"/>
              </w:rPr>
              <w:t>s.m.i.</w:t>
            </w:r>
            <w:proofErr w:type="spellEnd"/>
            <w:r w:rsidRPr="00A819D8">
              <w:rPr>
                <w:rFonts w:ascii="Arial Narrow" w:hAnsi="Arial Narrow"/>
                <w:sz w:val="24"/>
                <w:szCs w:val="24"/>
              </w:rPr>
              <w:t>).”. Ratifica.</w:t>
            </w:r>
          </w:p>
        </w:tc>
      </w:tr>
      <w:tr w:rsidR="00A819D8" w:rsidRPr="00A52F6F" w:rsidTr="005B2C78">
        <w:trPr>
          <w:trHeight w:val="309"/>
        </w:trPr>
        <w:tc>
          <w:tcPr>
            <w:tcW w:w="567" w:type="dxa"/>
          </w:tcPr>
          <w:p w:rsidR="00A819D8" w:rsidRDefault="00A819D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33</w:t>
            </w:r>
          </w:p>
        </w:tc>
        <w:tc>
          <w:tcPr>
            <w:tcW w:w="1276" w:type="dxa"/>
          </w:tcPr>
          <w:p w:rsidR="00A819D8" w:rsidRDefault="00A819D8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19.12.2017</w:t>
            </w:r>
          </w:p>
        </w:tc>
        <w:tc>
          <w:tcPr>
            <w:tcW w:w="7796" w:type="dxa"/>
          </w:tcPr>
          <w:p w:rsidR="00A819D8" w:rsidRPr="00A819D8" w:rsidRDefault="00A819D8" w:rsidP="00522DC0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A819D8">
              <w:rPr>
                <w:rFonts w:ascii="Arial Narrow" w:hAnsi="Arial Narrow"/>
                <w:sz w:val="24"/>
                <w:szCs w:val="24"/>
              </w:rPr>
              <w:t xml:space="preserve">Deliberazione del Consiglio Comunale n. 21 </w:t>
            </w:r>
            <w:proofErr w:type="gramStart"/>
            <w:r w:rsidRPr="00A819D8">
              <w:rPr>
                <w:rFonts w:ascii="Arial Narrow" w:hAnsi="Arial Narrow"/>
                <w:sz w:val="24"/>
                <w:szCs w:val="24"/>
              </w:rPr>
              <w:t>del</w:t>
            </w:r>
            <w:proofErr w:type="gramEnd"/>
            <w:r w:rsidRPr="00A819D8">
              <w:rPr>
                <w:rFonts w:ascii="Arial Narrow" w:hAnsi="Arial Narrow"/>
                <w:sz w:val="24"/>
                <w:szCs w:val="24"/>
              </w:rPr>
              <w:t xml:space="preserve"> 08.05.2017. Modifica.</w:t>
            </w:r>
          </w:p>
        </w:tc>
      </w:tr>
    </w:tbl>
    <w:p w:rsidR="00177881" w:rsidRPr="00A52F6F" w:rsidRDefault="00177881" w:rsidP="00CF5EFD"/>
    <w:sectPr w:rsidR="00177881" w:rsidRPr="00A52F6F" w:rsidSect="00CF5EFD">
      <w:pgSz w:w="11906" w:h="16838"/>
      <w:pgMar w:top="426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EAD"/>
    <w:rsid w:val="000043FE"/>
    <w:rsid w:val="00071B78"/>
    <w:rsid w:val="00073C0B"/>
    <w:rsid w:val="000F029C"/>
    <w:rsid w:val="000F768D"/>
    <w:rsid w:val="00126C51"/>
    <w:rsid w:val="001715CF"/>
    <w:rsid w:val="00175789"/>
    <w:rsid w:val="00177881"/>
    <w:rsid w:val="001D3A35"/>
    <w:rsid w:val="001F1FE5"/>
    <w:rsid w:val="002439AA"/>
    <w:rsid w:val="0025217F"/>
    <w:rsid w:val="00253EC9"/>
    <w:rsid w:val="00255B6C"/>
    <w:rsid w:val="0029252F"/>
    <w:rsid w:val="002A36BA"/>
    <w:rsid w:val="002A4186"/>
    <w:rsid w:val="002B64CA"/>
    <w:rsid w:val="002C3842"/>
    <w:rsid w:val="002D16CD"/>
    <w:rsid w:val="002D2A58"/>
    <w:rsid w:val="00385924"/>
    <w:rsid w:val="003A1BED"/>
    <w:rsid w:val="003C6F76"/>
    <w:rsid w:val="003E5EA5"/>
    <w:rsid w:val="00454661"/>
    <w:rsid w:val="00464F2D"/>
    <w:rsid w:val="004A0456"/>
    <w:rsid w:val="004A7EAD"/>
    <w:rsid w:val="004E4091"/>
    <w:rsid w:val="0051618F"/>
    <w:rsid w:val="00522DC0"/>
    <w:rsid w:val="00536868"/>
    <w:rsid w:val="00556F41"/>
    <w:rsid w:val="005A06B6"/>
    <w:rsid w:val="005A2C86"/>
    <w:rsid w:val="005B2C78"/>
    <w:rsid w:val="00620F0B"/>
    <w:rsid w:val="00643F5D"/>
    <w:rsid w:val="00650867"/>
    <w:rsid w:val="00651F20"/>
    <w:rsid w:val="00653B5D"/>
    <w:rsid w:val="006701D7"/>
    <w:rsid w:val="006E09EE"/>
    <w:rsid w:val="006E1B57"/>
    <w:rsid w:val="006F7274"/>
    <w:rsid w:val="00724122"/>
    <w:rsid w:val="00741AA1"/>
    <w:rsid w:val="007835E3"/>
    <w:rsid w:val="007B1DD6"/>
    <w:rsid w:val="007D1BBE"/>
    <w:rsid w:val="007F796E"/>
    <w:rsid w:val="008A233D"/>
    <w:rsid w:val="009303FB"/>
    <w:rsid w:val="00A379ED"/>
    <w:rsid w:val="00A52F6F"/>
    <w:rsid w:val="00A70285"/>
    <w:rsid w:val="00A75B30"/>
    <w:rsid w:val="00A819D8"/>
    <w:rsid w:val="00AC74C3"/>
    <w:rsid w:val="00B32753"/>
    <w:rsid w:val="00B93C7D"/>
    <w:rsid w:val="00BC6B25"/>
    <w:rsid w:val="00C17BCD"/>
    <w:rsid w:val="00C6500E"/>
    <w:rsid w:val="00C708D6"/>
    <w:rsid w:val="00C80BB4"/>
    <w:rsid w:val="00CB5132"/>
    <w:rsid w:val="00CF5EFD"/>
    <w:rsid w:val="00D02E41"/>
    <w:rsid w:val="00D105DC"/>
    <w:rsid w:val="00D17893"/>
    <w:rsid w:val="00D956CA"/>
    <w:rsid w:val="00DA79D6"/>
    <w:rsid w:val="00E0394B"/>
    <w:rsid w:val="00E07FB4"/>
    <w:rsid w:val="00E20D2C"/>
    <w:rsid w:val="00E36113"/>
    <w:rsid w:val="00E64272"/>
    <w:rsid w:val="00E66AA7"/>
    <w:rsid w:val="00E859E6"/>
    <w:rsid w:val="00EA0974"/>
    <w:rsid w:val="00EE2520"/>
    <w:rsid w:val="00F06FDD"/>
    <w:rsid w:val="00F172BA"/>
    <w:rsid w:val="00F774CA"/>
    <w:rsid w:val="00FC3182"/>
    <w:rsid w:val="00FE7CFA"/>
    <w:rsid w:val="00FF2601"/>
    <w:rsid w:val="00FF46D2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126C51"/>
    <w:pPr>
      <w:jc w:val="center"/>
    </w:pPr>
    <w:rPr>
      <w:b/>
      <w:sz w:val="36"/>
    </w:rPr>
  </w:style>
  <w:style w:type="character" w:customStyle="1" w:styleId="TitoloCarattere">
    <w:name w:val="Titolo Carattere"/>
    <w:link w:val="Titolo"/>
    <w:rsid w:val="00126C51"/>
    <w:rPr>
      <w:b/>
      <w:sz w:val="36"/>
      <w:lang w:val="it-IT" w:eastAsia="it-IT" w:bidi="ar-SA"/>
    </w:rPr>
  </w:style>
  <w:style w:type="paragraph" w:styleId="Corpodeltesto2">
    <w:name w:val="Body Text 2"/>
    <w:basedOn w:val="Normale"/>
    <w:link w:val="Corpodeltesto2Carattere"/>
    <w:rsid w:val="00126C51"/>
    <w:pPr>
      <w:widowControl w:val="0"/>
      <w:jc w:val="both"/>
    </w:pPr>
    <w:rPr>
      <w:snapToGrid w:val="0"/>
      <w:sz w:val="22"/>
    </w:rPr>
  </w:style>
  <w:style w:type="character" w:customStyle="1" w:styleId="Corpodeltesto2Carattere">
    <w:name w:val="Corpo del testo 2 Carattere"/>
    <w:link w:val="Corpodeltesto2"/>
    <w:rsid w:val="00126C51"/>
    <w:rPr>
      <w:snapToGrid w:val="0"/>
      <w:sz w:val="22"/>
      <w:lang w:val="it-IT" w:eastAsia="it-IT" w:bidi="ar-SA"/>
    </w:rPr>
  </w:style>
  <w:style w:type="paragraph" w:customStyle="1" w:styleId="Default">
    <w:name w:val="Default"/>
    <w:uiPriority w:val="99"/>
    <w:rsid w:val="0025217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126C51"/>
    <w:pPr>
      <w:jc w:val="center"/>
    </w:pPr>
    <w:rPr>
      <w:b/>
      <w:sz w:val="36"/>
    </w:rPr>
  </w:style>
  <w:style w:type="character" w:customStyle="1" w:styleId="TitoloCarattere">
    <w:name w:val="Titolo Carattere"/>
    <w:link w:val="Titolo"/>
    <w:rsid w:val="00126C51"/>
    <w:rPr>
      <w:b/>
      <w:sz w:val="36"/>
      <w:lang w:val="it-IT" w:eastAsia="it-IT" w:bidi="ar-SA"/>
    </w:rPr>
  </w:style>
  <w:style w:type="paragraph" w:styleId="Corpodeltesto2">
    <w:name w:val="Body Text 2"/>
    <w:basedOn w:val="Normale"/>
    <w:link w:val="Corpodeltesto2Carattere"/>
    <w:rsid w:val="00126C51"/>
    <w:pPr>
      <w:widowControl w:val="0"/>
      <w:jc w:val="both"/>
    </w:pPr>
    <w:rPr>
      <w:snapToGrid w:val="0"/>
      <w:sz w:val="22"/>
    </w:rPr>
  </w:style>
  <w:style w:type="character" w:customStyle="1" w:styleId="Corpodeltesto2Carattere">
    <w:name w:val="Corpo del testo 2 Carattere"/>
    <w:link w:val="Corpodeltesto2"/>
    <w:rsid w:val="00126C51"/>
    <w:rPr>
      <w:snapToGrid w:val="0"/>
      <w:sz w:val="22"/>
      <w:lang w:val="it-IT" w:eastAsia="it-IT" w:bidi="ar-SA"/>
    </w:rPr>
  </w:style>
  <w:style w:type="paragraph" w:customStyle="1" w:styleId="Default">
    <w:name w:val="Default"/>
    <w:uiPriority w:val="99"/>
    <w:rsid w:val="0025217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559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UNIONE CAMPOSPINOSO ALBAREDO</vt:lpstr>
    </vt:vector>
  </TitlesOfParts>
  <Company>Comune di Albaredo Arnaboldi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UNIONE CAMPOSPINOSO ALBAREDO</dc:title>
  <dc:creator>utente</dc:creator>
  <cp:lastModifiedBy>utente</cp:lastModifiedBy>
  <cp:revision>5</cp:revision>
  <cp:lastPrinted>2018-09-27T16:39:00Z</cp:lastPrinted>
  <dcterms:created xsi:type="dcterms:W3CDTF">2018-01-08T10:06:00Z</dcterms:created>
  <dcterms:modified xsi:type="dcterms:W3CDTF">2018-09-27T16:39:00Z</dcterms:modified>
</cp:coreProperties>
</file>